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342A4">
      <w:pPr>
        <w:pStyle w:val="6"/>
        <w:ind w:hanging="855"/>
        <w:jc w:val="center"/>
        <w:rPr>
          <w:sz w:val="48"/>
        </w:rPr>
      </w:pPr>
      <w:r>
        <w:rPr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3315335</wp:posOffset>
            </wp:positionH>
            <wp:positionV relativeFrom="paragraph">
              <wp:posOffset>476885</wp:posOffset>
            </wp:positionV>
            <wp:extent cx="1231900" cy="1370330"/>
            <wp:effectExtent l="0" t="0" r="6350" b="127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СОСТАВ</w:t>
      </w:r>
      <w:r>
        <w:rPr>
          <w:spacing w:val="-4"/>
          <w:sz w:val="48"/>
        </w:rPr>
        <w:t xml:space="preserve"> </w:t>
      </w:r>
      <w:r>
        <w:rPr>
          <w:sz w:val="48"/>
        </w:rPr>
        <w:t>ПРОФКОМА</w:t>
      </w:r>
    </w:p>
    <w:p w14:paraId="3CAF19F6">
      <w:pPr>
        <w:pStyle w:val="5"/>
        <w:spacing w:before="3"/>
        <w:ind w:hanging="855"/>
        <w:rPr>
          <w:b/>
          <w:sz w:val="19"/>
        </w:rPr>
      </w:pPr>
    </w:p>
    <w:p w14:paraId="5D3FDC31">
      <w:pPr>
        <w:pStyle w:val="2"/>
        <w:ind w:left="159" w:hanging="855"/>
      </w:pPr>
    </w:p>
    <w:p w14:paraId="34D4D786">
      <w:pPr>
        <w:pStyle w:val="2"/>
        <w:ind w:left="159" w:hanging="855"/>
      </w:pPr>
      <w:r>
        <w:t xml:space="preserve">Председатель - </w:t>
      </w:r>
      <w:r>
        <w:rPr>
          <w:b w:val="0"/>
          <w:i/>
        </w:rPr>
        <w:t>Валиуллина  Ризеда  Фирдинантовна</w:t>
      </w:r>
    </w:p>
    <w:p w14:paraId="13E56912">
      <w:pPr>
        <w:pStyle w:val="5"/>
        <w:ind w:hanging="855"/>
        <w:rPr>
          <w:sz w:val="19"/>
        </w:rPr>
      </w:pPr>
    </w:p>
    <w:p w14:paraId="04581A6F">
      <w:pPr>
        <w:pStyle w:val="5"/>
        <w:ind w:hanging="855"/>
      </w:pPr>
    </w:p>
    <w:p w14:paraId="7DC7B7EF">
      <w:pPr>
        <w:pStyle w:val="2"/>
        <w:ind w:hanging="855"/>
        <w:rPr>
          <w:b w:val="0"/>
          <w:i/>
        </w:rPr>
      </w:pPr>
      <w:r>
        <w:t>Заместитель</w:t>
      </w:r>
      <w:r>
        <w:rPr>
          <w:spacing w:val="-3"/>
        </w:rPr>
        <w:t xml:space="preserve"> </w:t>
      </w:r>
      <w:r>
        <w:t xml:space="preserve">председателя - </w:t>
      </w:r>
      <w:r>
        <w:rPr>
          <w:b w:val="0"/>
          <w:i/>
        </w:rPr>
        <w:t>Гатина  Эльвира  Гилемхановна</w:t>
      </w:r>
    </w:p>
    <w:p w14:paraId="1062D710">
      <w:pPr>
        <w:pStyle w:val="5"/>
        <w:ind w:hanging="855"/>
        <w:rPr>
          <w:sz w:val="30"/>
        </w:rPr>
      </w:pPr>
    </w:p>
    <w:p w14:paraId="16DF2A9D">
      <w:pPr>
        <w:pStyle w:val="2"/>
        <w:spacing w:line="240" w:lineRule="atLeast"/>
        <w:ind w:left="159" w:hanging="855"/>
        <w:rPr>
          <w:b w:val="0"/>
          <w:i/>
        </w:rPr>
      </w:pPr>
      <w:r>
        <w:t xml:space="preserve">Секретарь -   </w:t>
      </w:r>
      <w:r>
        <w:rPr>
          <w:b w:val="0"/>
          <w:i/>
        </w:rPr>
        <w:t>Мирзанурова Елена Александровна</w:t>
      </w:r>
    </w:p>
    <w:p w14:paraId="0F6D1996">
      <w:pPr>
        <w:pStyle w:val="2"/>
        <w:spacing w:line="240" w:lineRule="atLeast"/>
        <w:ind w:left="159" w:hanging="855"/>
        <w:rPr>
          <w:b w:val="0"/>
          <w:i/>
        </w:rPr>
      </w:pPr>
    </w:p>
    <w:p w14:paraId="7A9AF3FD">
      <w:pPr>
        <w:pStyle w:val="2"/>
        <w:spacing w:line="240" w:lineRule="atLeast"/>
        <w:ind w:left="159" w:hanging="855"/>
        <w:rPr>
          <w:b w:val="0"/>
          <w:i/>
        </w:rPr>
      </w:pPr>
      <w:r>
        <w:t>Комиссия по охране труда</w:t>
      </w:r>
      <w:r>
        <w:rPr>
          <w:b w:val="0"/>
          <w:i/>
        </w:rPr>
        <w:t xml:space="preserve"> – Белова  Наталия  Александровна,</w:t>
      </w:r>
    </w:p>
    <w:p w14:paraId="509CAB65">
      <w:pPr>
        <w:pStyle w:val="2"/>
        <w:spacing w:line="240" w:lineRule="atLeast"/>
        <w:ind w:left="159" w:hanging="855"/>
        <w:rPr>
          <w:b w:val="0"/>
          <w:i/>
        </w:rPr>
      </w:pPr>
      <w:r>
        <w:rPr>
          <w:b w:val="0"/>
          <w:i/>
        </w:rPr>
        <w:t xml:space="preserve">                                                   Сизова  Ирина  Юрьевна</w:t>
      </w:r>
    </w:p>
    <w:p w14:paraId="3E03A0FA">
      <w:pPr>
        <w:pStyle w:val="5"/>
        <w:spacing w:before="4"/>
        <w:ind w:hanging="855"/>
        <w:rPr>
          <w:sz w:val="26"/>
        </w:rPr>
      </w:pPr>
    </w:p>
    <w:p w14:paraId="730FFB69">
      <w:pPr>
        <w:pStyle w:val="2"/>
        <w:ind w:right="-1375" w:hanging="855"/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осуществлению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 xml:space="preserve">контроля – </w:t>
      </w:r>
      <w:r>
        <w:rPr>
          <w:b w:val="0"/>
          <w:i/>
        </w:rPr>
        <w:t xml:space="preserve">Фаритова Ольга </w:t>
      </w:r>
      <w:r>
        <w:t xml:space="preserve">                                                                          </w:t>
      </w:r>
    </w:p>
    <w:p w14:paraId="1413DD1E">
      <w:pPr>
        <w:pStyle w:val="2"/>
        <w:ind w:right="-1375" w:hanging="855"/>
        <w:rPr>
          <w:b w:val="0"/>
          <w:i/>
        </w:rPr>
      </w:pPr>
      <w:r>
        <w:t xml:space="preserve">                                                                          </w:t>
      </w:r>
      <w:r>
        <w:rPr>
          <w:b w:val="0"/>
          <w:i/>
        </w:rPr>
        <w:t>Ивановна,  Килеева  Маргарита  Анатольевна</w:t>
      </w:r>
    </w:p>
    <w:p w14:paraId="103FEB22">
      <w:pPr>
        <w:pStyle w:val="5"/>
        <w:ind w:hanging="855"/>
        <w:rPr>
          <w:sz w:val="26"/>
        </w:rPr>
      </w:pPr>
      <w:r>
        <w:t xml:space="preserve">  </w:t>
      </w:r>
    </w:p>
    <w:p w14:paraId="4A71AD33">
      <w:pPr>
        <w:pStyle w:val="2"/>
        <w:ind w:hanging="855"/>
        <w:rPr>
          <w:b w:val="0"/>
          <w:i/>
        </w:rPr>
      </w:pPr>
      <w:r>
        <w:t>Комиссия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социальному</w:t>
      </w:r>
      <w:r>
        <w:rPr>
          <w:spacing w:val="-3"/>
        </w:rPr>
        <w:t xml:space="preserve"> </w:t>
      </w:r>
      <w:r>
        <w:t xml:space="preserve">партнерству – </w:t>
      </w:r>
      <w:r>
        <w:rPr>
          <w:b w:val="0"/>
          <w:i/>
        </w:rPr>
        <w:t xml:space="preserve">Гарипова Зульфира Хусаиновна,  </w:t>
      </w:r>
    </w:p>
    <w:p w14:paraId="261470F3">
      <w:pPr>
        <w:pStyle w:val="2"/>
        <w:ind w:hanging="855"/>
        <w:rPr>
          <w:b w:val="0"/>
          <w:i/>
        </w:rPr>
      </w:pPr>
      <w:r>
        <w:t xml:space="preserve">                                                                          </w:t>
      </w:r>
      <w:r>
        <w:rPr>
          <w:b w:val="0"/>
          <w:i/>
        </w:rPr>
        <w:t>Ерхова  Светлана  Вячеславовна</w:t>
      </w:r>
    </w:p>
    <w:p w14:paraId="59FED2FD">
      <w:pPr>
        <w:pStyle w:val="2"/>
        <w:ind w:hanging="855"/>
        <w:rPr>
          <w:b w:val="0"/>
          <w:i/>
        </w:rPr>
      </w:pPr>
    </w:p>
    <w:p w14:paraId="40DC4536">
      <w:pPr>
        <w:pStyle w:val="2"/>
        <w:ind w:right="-1233" w:hanging="855"/>
        <w:rPr>
          <w:b w:val="0"/>
          <w:i/>
        </w:rPr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 xml:space="preserve">работе – </w:t>
      </w:r>
      <w:r>
        <w:rPr>
          <w:b w:val="0"/>
          <w:i/>
        </w:rPr>
        <w:t>Мирзанурова  Елена  Александровна,</w:t>
      </w:r>
    </w:p>
    <w:p w14:paraId="1DBF9135">
      <w:pPr>
        <w:pStyle w:val="2"/>
        <w:ind w:right="-1233" w:hanging="855"/>
        <w:rPr>
          <w:rFonts w:hint="default"/>
          <w:b w:val="0"/>
          <w:i/>
          <w:lang w:val="ru-RU"/>
        </w:rPr>
      </w:pPr>
      <w:r>
        <w:t xml:space="preserve">                                                                        </w:t>
      </w:r>
      <w:r>
        <w:rPr>
          <w:b w:val="0"/>
          <w:i/>
          <w:lang w:val="ru-RU"/>
        </w:rPr>
        <w:t>Альмухаметова</w:t>
      </w:r>
      <w:r>
        <w:rPr>
          <w:rFonts w:hint="default"/>
          <w:b w:val="0"/>
          <w:i/>
          <w:lang w:val="ru-RU"/>
        </w:rPr>
        <w:t xml:space="preserve"> Сирена Мухаматнуровна</w:t>
      </w:r>
    </w:p>
    <w:p w14:paraId="12519A12">
      <w:pPr>
        <w:spacing w:line="358" w:lineRule="auto"/>
        <w:ind w:left="159" w:right="4082" w:hanging="855"/>
        <w:rPr>
          <w:b/>
          <w:i/>
          <w:sz w:val="28"/>
        </w:rPr>
      </w:pPr>
    </w:p>
    <w:p w14:paraId="449EAFD0">
      <w:pPr>
        <w:ind w:left="159" w:right="-1516" w:hanging="855"/>
        <w:rPr>
          <w:i/>
          <w:sz w:val="28"/>
        </w:rPr>
      </w:pPr>
      <w:r>
        <w:rPr>
          <w:b/>
          <w:sz w:val="28"/>
        </w:rPr>
        <w:t>Культурно-массовая комиссия</w:t>
      </w:r>
      <w:r>
        <w:rPr>
          <w:b/>
          <w:spacing w:val="1"/>
          <w:sz w:val="28"/>
        </w:rPr>
        <w:t xml:space="preserve"> –</w:t>
      </w:r>
      <w:r>
        <w:rPr>
          <w:i/>
          <w:sz w:val="28"/>
        </w:rPr>
        <w:t xml:space="preserve"> Салахова Разиля Рашитовна, </w:t>
      </w:r>
    </w:p>
    <w:p w14:paraId="04A47233">
      <w:pPr>
        <w:pStyle w:val="2"/>
        <w:ind w:left="159" w:hanging="855"/>
      </w:pPr>
      <w:r>
        <w:rPr>
          <w:i/>
        </w:rPr>
        <w:t xml:space="preserve">                                                          </w:t>
      </w:r>
      <w:r>
        <w:rPr>
          <w:b w:val="0"/>
          <w:i/>
        </w:rPr>
        <w:t>Валиуллина  Ризеда  Фирдинантовна</w:t>
      </w:r>
    </w:p>
    <w:p w14:paraId="6A767457">
      <w:pPr>
        <w:pStyle w:val="5"/>
        <w:ind w:hanging="855"/>
        <w:rPr>
          <w:sz w:val="19"/>
        </w:rPr>
      </w:pPr>
    </w:p>
    <w:p w14:paraId="5016827C">
      <w:pPr>
        <w:ind w:left="159" w:right="-1516" w:hanging="855"/>
        <w:rPr>
          <w:b/>
          <w:sz w:val="28"/>
        </w:rPr>
      </w:pPr>
    </w:p>
    <w:p w14:paraId="6E8D1401">
      <w:pPr>
        <w:pStyle w:val="2"/>
        <w:spacing w:line="240" w:lineRule="atLeast"/>
        <w:ind w:left="159" w:hanging="855"/>
        <w:rPr>
          <w:b w:val="0"/>
          <w:i/>
        </w:rPr>
      </w:pPr>
      <w:r>
        <w:t>Контрольно-ревизионная</w:t>
      </w:r>
      <w:r>
        <w:rPr>
          <w:spacing w:val="2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rPr>
          <w:b w:val="0"/>
          <w:spacing w:val="1"/>
        </w:rPr>
        <w:t>–</w:t>
      </w:r>
      <w:r>
        <w:rPr>
          <w:spacing w:val="1"/>
        </w:rPr>
        <w:t xml:space="preserve"> </w:t>
      </w:r>
      <w:r>
        <w:rPr>
          <w:b w:val="0"/>
          <w:i/>
        </w:rPr>
        <w:t>Белова  Наталия  Александровна,</w:t>
      </w:r>
    </w:p>
    <w:p w14:paraId="4F3F0828">
      <w:pPr>
        <w:pStyle w:val="2"/>
        <w:spacing w:line="240" w:lineRule="atLeast"/>
        <w:ind w:left="159" w:hanging="855"/>
        <w:rPr>
          <w:b w:val="0"/>
          <w:i/>
        </w:rPr>
      </w:pPr>
      <w:r>
        <w:rPr>
          <w:b w:val="0"/>
          <w:i/>
        </w:rPr>
        <w:t xml:space="preserve">                                                  </w:t>
      </w:r>
      <w:r>
        <w:rPr>
          <w:rFonts w:hint="default"/>
          <w:b w:val="0"/>
          <w:i/>
          <w:lang w:val="ru-RU"/>
        </w:rPr>
        <w:t xml:space="preserve">                 </w:t>
      </w:r>
      <w:bookmarkStart w:id="0" w:name="_GoBack"/>
      <w:bookmarkEnd w:id="0"/>
      <w:r>
        <w:rPr>
          <w:b w:val="0"/>
          <w:i/>
        </w:rPr>
        <w:t xml:space="preserve"> Сизова  Ирина  Юрьевна</w:t>
      </w:r>
    </w:p>
    <w:p w14:paraId="415DE1E8">
      <w:pPr>
        <w:ind w:left="159" w:right="-1516" w:hanging="855"/>
        <w:rPr>
          <w:sz w:val="28"/>
        </w:rPr>
      </w:pPr>
    </w:p>
    <w:sectPr>
      <w:pgSz w:w="11910" w:h="16840"/>
      <w:pgMar w:top="1040" w:right="1680" w:bottom="280" w:left="15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6A62"/>
    <w:rsid w:val="00063D86"/>
    <w:rsid w:val="003868C8"/>
    <w:rsid w:val="005F6D6C"/>
    <w:rsid w:val="00B76A62"/>
    <w:rsid w:val="00D477EB"/>
    <w:rsid w:val="0F8B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61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8"/>
      <w:szCs w:val="28"/>
    </w:rPr>
  </w:style>
  <w:style w:type="paragraph" w:styleId="6">
    <w:name w:val="Title"/>
    <w:basedOn w:val="1"/>
    <w:qFormat/>
    <w:uiPriority w:val="1"/>
    <w:pPr>
      <w:spacing w:before="71"/>
      <w:ind w:left="3123"/>
    </w:pPr>
    <w:rPr>
      <w:b/>
      <w:bCs/>
      <w:sz w:val="32"/>
      <w:szCs w:val="32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1034</Characters>
  <Lines>8</Lines>
  <Paragraphs>2</Paragraphs>
  <TotalTime>32</TotalTime>
  <ScaleCrop>false</ScaleCrop>
  <LinksUpToDate>false</LinksUpToDate>
  <CharactersWithSpaces>1213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2022-06-07T10:19:00Z</dcterms:created>
  <dc:creator>LENOVO</dc:creator>
  <cp:lastModifiedBy>LENOVO</cp:lastModifiedBy>
  <cp:lastPrinted>2022-09-20T11:16:00Z</cp:lastPrinted>
  <dcterms:modified xsi:type="dcterms:W3CDTF">2024-10-30T09:21:28Z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2022-06-07T00:00:00Z</vt:filetime>
  </property>
  <property fmtid="{D5CDD505-2E9C-101B-9397-08002B2CF9AE}" pid="4" name="KSOProductBuildVer">
    <vt:lpwstr>1049-12.2.0.18607</vt:lpwstr>
  </property>
  <property fmtid="{D5CDD505-2E9C-101B-9397-08002B2CF9AE}" pid="5" name="ICV">
    <vt:lpwstr>6546AD10C1FF4168A35D1B0A7329BAC4_12</vt:lpwstr>
  </property>
</Properties>
</file>